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D" w:rsidRPr="00557BFD" w:rsidRDefault="00557BFD" w:rsidP="00557BF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1B1303"/>
          <w:spacing w:val="-11"/>
          <w:kern w:val="36"/>
          <w:sz w:val="28"/>
          <w:szCs w:val="48"/>
          <w:lang w:eastAsia="ru-RU"/>
        </w:rPr>
      </w:pPr>
      <w:r w:rsidRPr="00557BFD">
        <w:rPr>
          <w:rFonts w:ascii="Tahoma" w:eastAsia="Times New Roman" w:hAnsi="Tahoma" w:cs="Tahoma"/>
          <w:color w:val="1B1303"/>
          <w:spacing w:val="-11"/>
          <w:kern w:val="36"/>
          <w:sz w:val="28"/>
          <w:szCs w:val="48"/>
          <w:lang w:eastAsia="ru-RU"/>
        </w:rPr>
        <w:t>О разъяснении порядка работы в период с 30 марта по 3 апреля 2020 года</w:t>
      </w:r>
    </w:p>
    <w:p w:rsidR="00557BFD" w:rsidRPr="00557BFD" w:rsidRDefault="00557BFD" w:rsidP="0055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303"/>
          <w:sz w:val="18"/>
          <w:szCs w:val="18"/>
          <w:lang w:eastAsia="ru-RU"/>
        </w:rPr>
      </w:pPr>
    </w:p>
    <w:p w:rsidR="00557BFD" w:rsidRPr="00557BFD" w:rsidRDefault="00557BFD" w:rsidP="00557B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</w:pPr>
      <w:proofErr w:type="gram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В связи с изданием Указа Президента Российской Федерации от 25 марта 2020 г. № 206 «Об объявлении в Российской Федерации нерабочих дней» Министерство труда и социальной защиты Российской Федерации направляет 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с целью разъяснения порядка работы в период</w:t>
      </w:r>
      <w:proofErr w:type="gram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с 30 марта по 3 апреля 2020 г.</w:t>
      </w:r>
    </w:p>
    <w:p w:rsidR="00557BFD" w:rsidRPr="00557BFD" w:rsidRDefault="00557BFD" w:rsidP="0055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</w:pPr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</w:t>
      </w:r>
    </w:p>
    <w:p w:rsidR="00557BFD" w:rsidRPr="00557BFD" w:rsidRDefault="00557BFD" w:rsidP="0055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</w:pPr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1. В соответствии с Указом Президента Российской Федерации от 25 марта 2020 г. № 206 «Об объявлении в Российской Федерации нерабочих дней» (далее - Указ) с 30 марта по 3 апреля 2020 года установлены нерабочие дни с сохранением за работниками заработной платы. Таким образом, наличие в календарном месяце (март, апрель 2020 года) нерабочих дней не является основанием для снижения заработной платы работникам. 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 2. Если работник находится в отпуске, то нерабочие дни с 30 марта по 3 апреля 2020 года в число дней отпуска не включаются и отпуск на эти дни не продлевается. </w:t>
      </w:r>
    </w:p>
    <w:p w:rsidR="00557BFD" w:rsidRPr="00557BFD" w:rsidRDefault="00557BFD" w:rsidP="0055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</w:pPr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3. Нерабочий день не относится к выходным или нерабочим праздничным дням, поэтому оплата производится в обычном, а не повышенном размере. </w:t>
      </w:r>
    </w:p>
    <w:p w:rsidR="00557BFD" w:rsidRPr="00557BFD" w:rsidRDefault="00557BFD" w:rsidP="0055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</w:pPr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4. Введение нерабочих дней в соответствии с Указом не распространяется на работников организаций, упомянутых в пункте 2 Указа, в частности: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 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Кроме того, организаций в сфере энергетики, теплоснабжения, 2 водоподготовки, </w:t>
      </w:r>
      <w:proofErr w:type="spell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водоотчистки</w:t>
      </w:r>
      <w:proofErr w:type="spell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</w:t>
      </w:r>
      <w:proofErr w:type="spell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транспортно-логистические</w:t>
      </w:r>
      <w:proofErr w:type="spell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услуги; организаций торговли; </w:t>
      </w:r>
      <w:proofErr w:type="gram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теплотелевизионные</w:t>
      </w:r>
      <w:proofErr w:type="spell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коронавирусной</w:t>
      </w:r>
      <w:proofErr w:type="spell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spellStart"/>
      <w:proofErr w:type="gram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погрузочно</w:t>
      </w:r>
      <w:proofErr w:type="spell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- разгрузочные</w:t>
      </w:r>
      <w:proofErr w:type="gram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работы; </w:t>
      </w:r>
      <w:proofErr w:type="gram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3 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  <w:proofErr w:type="gram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 </w:t>
      </w:r>
    </w:p>
    <w:p w:rsidR="00557BFD" w:rsidRPr="00557BFD" w:rsidRDefault="00557BFD" w:rsidP="0055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</w:pPr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5.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557BFD" w:rsidRPr="00557BFD" w:rsidRDefault="00557BFD" w:rsidP="0055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</w:pPr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6. Работники органов (организаций), перечисленных в пункте 2-5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коронавирусной</w:t>
      </w:r>
      <w:proofErr w:type="spell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инфекции, изданными Минздравом России и </w:t>
      </w:r>
      <w:proofErr w:type="spell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Роспотребнадзором</w:t>
      </w:r>
      <w:proofErr w:type="spell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. Кроме того, вышеуказанные работники по соглашению с работодателем могут работать удаленно (дистанционно), если служебные обязанности и </w:t>
      </w:r>
      <w:proofErr w:type="spell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организационно¬технические</w:t>
      </w:r>
      <w:proofErr w:type="spell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условия работы это позволяют. </w:t>
      </w:r>
    </w:p>
    <w:p w:rsidR="00557BFD" w:rsidRPr="00557BFD" w:rsidRDefault="00557BFD" w:rsidP="0055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</w:pPr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7. </w:t>
      </w:r>
      <w:proofErr w:type="gramStart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4 которых вводятся нерабочие дни.</w:t>
      </w:r>
      <w:proofErr w:type="gramEnd"/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 </w:t>
      </w:r>
    </w:p>
    <w:p w:rsidR="00557BFD" w:rsidRPr="00557BFD" w:rsidRDefault="00557BFD" w:rsidP="0055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</w:pPr>
      <w:r w:rsidRPr="00557BFD">
        <w:rPr>
          <w:rFonts w:ascii="Times New Roman" w:eastAsia="Times New Roman" w:hAnsi="Times New Roman" w:cs="Times New Roman"/>
          <w:color w:val="1B1303"/>
          <w:sz w:val="20"/>
          <w:szCs w:val="18"/>
          <w:lang w:eastAsia="ru-RU"/>
        </w:rPr>
        <w:t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sectPr w:rsidR="00557BFD" w:rsidRPr="00557BFD" w:rsidSect="00557BFD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57BFD"/>
    <w:rsid w:val="00557BFD"/>
    <w:rsid w:val="00F6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01"/>
  </w:style>
  <w:style w:type="paragraph" w:styleId="1">
    <w:name w:val="heading 1"/>
    <w:basedOn w:val="a"/>
    <w:link w:val="10"/>
    <w:uiPriority w:val="9"/>
    <w:qFormat/>
    <w:rsid w:val="00557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205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042">
                  <w:marLeft w:val="0"/>
                  <w:marRight w:val="0"/>
                  <w:marTop w:val="2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696">
              <w:marLeft w:val="0"/>
              <w:marRight w:val="45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380">
                      <w:marLeft w:val="0"/>
                      <w:marRight w:val="0"/>
                      <w:marTop w:val="34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</Words>
  <Characters>5364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2020-04-10T11:28:00Z</dcterms:created>
  <dcterms:modified xsi:type="dcterms:W3CDTF">2020-04-10T11:38:00Z</dcterms:modified>
</cp:coreProperties>
</file>